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D98D" w14:textId="77777777" w:rsidR="00726890" w:rsidRPr="00B518AB" w:rsidRDefault="00726890" w:rsidP="00726890">
      <w:pPr>
        <w:rPr>
          <w:rFonts w:ascii="Century Gothic" w:hAnsi="Century Gothic" w:cs="Arial"/>
          <w:b/>
          <w:sz w:val="20"/>
          <w:szCs w:val="20"/>
        </w:rPr>
      </w:pPr>
      <w:r w:rsidRPr="00B518AB">
        <w:rPr>
          <w:rFonts w:ascii="Century Gothic" w:hAnsi="Century Gothic" w:cs="Arial"/>
          <w:sz w:val="20"/>
          <w:szCs w:val="20"/>
        </w:rPr>
        <w:t xml:space="preserve">Dear </w:t>
      </w:r>
      <w:r w:rsidRPr="00B518AB">
        <w:rPr>
          <w:rFonts w:ascii="Century Gothic" w:hAnsi="Century Gothic" w:cs="Arial"/>
          <w:b/>
          <w:sz w:val="20"/>
          <w:szCs w:val="20"/>
        </w:rPr>
        <w:t>&lt;Supervisor’s Name&gt;</w:t>
      </w:r>
    </w:p>
    <w:p w14:paraId="4228E33E" w14:textId="77777777" w:rsidR="00726890" w:rsidRPr="00B518AB" w:rsidRDefault="00726890" w:rsidP="00726890">
      <w:pPr>
        <w:rPr>
          <w:rFonts w:ascii="Century Gothic" w:hAnsi="Century Gothic" w:cs="Arial"/>
          <w:sz w:val="20"/>
          <w:szCs w:val="20"/>
        </w:rPr>
      </w:pPr>
    </w:p>
    <w:p w14:paraId="35A2A674" w14:textId="5D0E3A7E" w:rsidR="00726890" w:rsidRPr="00B518AB" w:rsidRDefault="00726890" w:rsidP="00726890">
      <w:pPr>
        <w:rPr>
          <w:rFonts w:ascii="Century Gothic" w:hAnsi="Century Gothic" w:cs="Arial"/>
          <w:sz w:val="20"/>
          <w:szCs w:val="20"/>
        </w:rPr>
      </w:pPr>
      <w:r w:rsidRPr="00B518AB">
        <w:rPr>
          <w:rFonts w:ascii="Century Gothic" w:hAnsi="Century Gothic" w:cs="Arial"/>
          <w:sz w:val="20"/>
          <w:szCs w:val="20"/>
        </w:rPr>
        <w:t xml:space="preserve">I would like to attend </w:t>
      </w:r>
      <w:hyperlink r:id="rId8" w:history="1">
        <w:r w:rsidR="00CC2968" w:rsidRPr="00B518AB">
          <w:rPr>
            <w:rStyle w:val="Hyperlink"/>
            <w:rFonts w:ascii="Century Gothic" w:hAnsi="Century Gothic" w:cs="Arial"/>
            <w:sz w:val="20"/>
            <w:szCs w:val="20"/>
          </w:rPr>
          <w:t>INFOCUS Envision</w:t>
        </w:r>
      </w:hyperlink>
      <w:r w:rsidR="00855A32" w:rsidRPr="00B518AB">
        <w:rPr>
          <w:rFonts w:ascii="Century Gothic" w:hAnsi="Century Gothic" w:cs="Arial"/>
          <w:sz w:val="20"/>
          <w:szCs w:val="20"/>
        </w:rPr>
        <w:t xml:space="preserve">, </w:t>
      </w:r>
      <w:r w:rsidRPr="00B518AB">
        <w:rPr>
          <w:rFonts w:ascii="Century Gothic" w:hAnsi="Century Gothic" w:cs="Arial"/>
          <w:sz w:val="20"/>
          <w:szCs w:val="20"/>
        </w:rPr>
        <w:t xml:space="preserve">the </w:t>
      </w:r>
      <w:r w:rsidR="00CC2968" w:rsidRPr="00B518AB">
        <w:rPr>
          <w:rFonts w:ascii="Century Gothic" w:hAnsi="Century Gothic" w:cs="Arial"/>
          <w:sz w:val="20"/>
          <w:szCs w:val="20"/>
        </w:rPr>
        <w:t>official JD Edwards user community conference, held online this year April 12 -15</w:t>
      </w:r>
      <w:r w:rsidRPr="00B518AB">
        <w:rPr>
          <w:rFonts w:ascii="Century Gothic" w:hAnsi="Century Gothic" w:cs="Arial"/>
          <w:sz w:val="20"/>
          <w:szCs w:val="20"/>
        </w:rPr>
        <w:t xml:space="preserve">.  </w:t>
      </w:r>
    </w:p>
    <w:p w14:paraId="3BD87D51" w14:textId="77777777" w:rsidR="00726890" w:rsidRPr="00B518AB" w:rsidRDefault="00726890" w:rsidP="00726890">
      <w:pPr>
        <w:rPr>
          <w:rFonts w:ascii="Century Gothic" w:hAnsi="Century Gothic" w:cs="Arial"/>
          <w:sz w:val="20"/>
          <w:szCs w:val="20"/>
        </w:rPr>
      </w:pPr>
    </w:p>
    <w:p w14:paraId="7B4C69B5" w14:textId="4ADC4A2A" w:rsidR="00726890" w:rsidRPr="00B518AB" w:rsidRDefault="00726890" w:rsidP="00726890">
      <w:pPr>
        <w:rPr>
          <w:rFonts w:ascii="Century Gothic" w:hAnsi="Century Gothic" w:cs="Arial"/>
          <w:sz w:val="20"/>
          <w:szCs w:val="20"/>
        </w:rPr>
      </w:pPr>
      <w:r w:rsidRPr="00B518AB">
        <w:rPr>
          <w:rFonts w:ascii="Century Gothic" w:hAnsi="Century Gothic" w:cs="Arial"/>
          <w:sz w:val="20"/>
          <w:szCs w:val="20"/>
        </w:rPr>
        <w:t>INFOCUS</w:t>
      </w:r>
      <w:r w:rsidR="00CC2968" w:rsidRPr="00B518AB">
        <w:rPr>
          <w:rFonts w:ascii="Century Gothic" w:hAnsi="Century Gothic" w:cs="Arial"/>
          <w:sz w:val="20"/>
          <w:szCs w:val="20"/>
        </w:rPr>
        <w:t xml:space="preserve"> Envision</w:t>
      </w:r>
      <w:r w:rsidRPr="00B518AB">
        <w:rPr>
          <w:rFonts w:ascii="Century Gothic" w:hAnsi="Century Gothic" w:cs="Arial"/>
          <w:sz w:val="20"/>
          <w:szCs w:val="20"/>
        </w:rPr>
        <w:t xml:space="preserve"> is a great opportunity to </w:t>
      </w:r>
      <w:r w:rsidR="00CC2968" w:rsidRPr="00B518AB">
        <w:rPr>
          <w:rFonts w:ascii="Century Gothic" w:hAnsi="Century Gothic" w:cs="Arial"/>
          <w:sz w:val="20"/>
          <w:szCs w:val="20"/>
        </w:rPr>
        <w:t>get digital education that is</w:t>
      </w:r>
      <w:r w:rsidRPr="00B518AB">
        <w:rPr>
          <w:rFonts w:ascii="Century Gothic" w:hAnsi="Century Gothic" w:cs="Arial"/>
          <w:sz w:val="20"/>
          <w:szCs w:val="20"/>
        </w:rPr>
        <w:t xml:space="preserve"> directly applicable to my work on </w:t>
      </w:r>
      <w:r w:rsidRPr="00B518AB">
        <w:rPr>
          <w:rFonts w:ascii="Century Gothic" w:hAnsi="Century Gothic" w:cs="Arial"/>
          <w:b/>
          <w:bCs/>
          <w:sz w:val="20"/>
          <w:szCs w:val="20"/>
        </w:rPr>
        <w:t>&lt;insert team priority/project&gt;</w:t>
      </w:r>
      <w:r w:rsidRPr="00B518AB">
        <w:rPr>
          <w:rFonts w:ascii="Century Gothic" w:hAnsi="Century Gothic" w:cs="Arial"/>
          <w:sz w:val="20"/>
          <w:szCs w:val="20"/>
        </w:rPr>
        <w:t>. Plus, as a virtual conference</w:t>
      </w:r>
      <w:r w:rsidRPr="00B518AB">
        <w:rPr>
          <w:rFonts w:ascii="Century Gothic" w:eastAsia="Arial" w:hAnsi="Century Gothic" w:cs="Arial"/>
          <w:sz w:val="20"/>
          <w:szCs w:val="20"/>
        </w:rPr>
        <w:t xml:space="preserve">, this year’s event allows for flexible learning, with mix and match programming that </w:t>
      </w:r>
      <w:r w:rsidR="00CC2968" w:rsidRPr="00B518AB">
        <w:rPr>
          <w:rFonts w:ascii="Century Gothic" w:eastAsia="Arial" w:hAnsi="Century Gothic" w:cs="Arial"/>
          <w:sz w:val="20"/>
          <w:szCs w:val="20"/>
        </w:rPr>
        <w:t>fits</w:t>
      </w:r>
      <w:r w:rsidRPr="00B518AB">
        <w:rPr>
          <w:rFonts w:ascii="Century Gothic" w:eastAsia="Arial" w:hAnsi="Century Gothic" w:cs="Arial"/>
          <w:sz w:val="20"/>
          <w:szCs w:val="20"/>
        </w:rPr>
        <w:t xml:space="preserve"> easily into my </w:t>
      </w:r>
      <w:r w:rsidRPr="00B518AB">
        <w:rPr>
          <w:rFonts w:ascii="Century Gothic" w:eastAsia="Arial" w:hAnsi="Century Gothic" w:cs="Arial"/>
          <w:color w:val="FF0000"/>
          <w:sz w:val="20"/>
          <w:szCs w:val="20"/>
        </w:rPr>
        <w:t>schedule</w:t>
      </w:r>
      <w:r w:rsidR="00CC2968" w:rsidRPr="00B518AB">
        <w:rPr>
          <w:rFonts w:ascii="Century Gothic" w:eastAsia="Arial" w:hAnsi="Century Gothic" w:cs="Arial"/>
          <w:color w:val="FF0000"/>
          <w:sz w:val="20"/>
          <w:szCs w:val="20"/>
        </w:rPr>
        <w:t xml:space="preserve"> </w:t>
      </w:r>
      <w:r w:rsidR="00CC2968" w:rsidRPr="00B518AB">
        <w:rPr>
          <w:rFonts w:ascii="Century Gothic" w:eastAsia="Arial" w:hAnsi="Century Gothic" w:cs="Arial"/>
          <w:sz w:val="20"/>
          <w:szCs w:val="20"/>
        </w:rPr>
        <w:t xml:space="preserve">and instant replay access for any sessions I miss.  </w:t>
      </w:r>
      <w:r w:rsidRPr="00B518AB">
        <w:rPr>
          <w:rFonts w:ascii="Century Gothic" w:hAnsi="Century Gothic" w:cs="Arial"/>
          <w:sz w:val="20"/>
          <w:szCs w:val="20"/>
        </w:rPr>
        <w:t xml:space="preserve">I’ll also have the chance to </w:t>
      </w:r>
      <w:r w:rsidR="00CC2968" w:rsidRPr="00B518AB">
        <w:rPr>
          <w:rFonts w:ascii="Century Gothic" w:hAnsi="Century Gothic" w:cs="Arial"/>
          <w:sz w:val="20"/>
          <w:szCs w:val="20"/>
        </w:rPr>
        <w:t>connect with other JD</w:t>
      </w:r>
      <w:r w:rsidR="00CC2645" w:rsidRPr="00B518AB">
        <w:rPr>
          <w:rFonts w:ascii="Century Gothic" w:hAnsi="Century Gothic" w:cs="Arial"/>
          <w:sz w:val="20"/>
          <w:szCs w:val="20"/>
        </w:rPr>
        <w:t xml:space="preserve"> Edwards</w:t>
      </w:r>
      <w:r w:rsidR="00CC2968" w:rsidRPr="00B518AB">
        <w:rPr>
          <w:rFonts w:ascii="Century Gothic" w:hAnsi="Century Gothic" w:cs="Arial"/>
          <w:sz w:val="20"/>
          <w:szCs w:val="20"/>
        </w:rPr>
        <w:t xml:space="preserve"> users</w:t>
      </w:r>
      <w:r w:rsidRPr="00B518AB">
        <w:rPr>
          <w:rFonts w:ascii="Century Gothic" w:hAnsi="Century Gothic" w:cs="Arial"/>
          <w:sz w:val="20"/>
          <w:szCs w:val="20"/>
        </w:rPr>
        <w:t xml:space="preserve"> </w:t>
      </w:r>
      <w:r w:rsidR="00CC2968" w:rsidRPr="00B518AB">
        <w:rPr>
          <w:rFonts w:ascii="Century Gothic" w:hAnsi="Century Gothic" w:cs="Arial"/>
          <w:sz w:val="20"/>
          <w:szCs w:val="20"/>
        </w:rPr>
        <w:t>facing similar</w:t>
      </w:r>
      <w:r w:rsidRPr="00B518AB">
        <w:rPr>
          <w:rFonts w:ascii="Century Gothic" w:hAnsi="Century Gothic" w:cs="Arial"/>
          <w:sz w:val="20"/>
          <w:szCs w:val="20"/>
        </w:rPr>
        <w:t xml:space="preserve"> challenges and </w:t>
      </w:r>
      <w:r w:rsidR="00CC2968" w:rsidRPr="00B518AB">
        <w:rPr>
          <w:rFonts w:ascii="Century Gothic" w:hAnsi="Century Gothic" w:cs="Arial"/>
          <w:sz w:val="20"/>
          <w:szCs w:val="20"/>
        </w:rPr>
        <w:t xml:space="preserve">learn from product </w:t>
      </w:r>
      <w:r w:rsidRPr="00B518AB">
        <w:rPr>
          <w:rFonts w:ascii="Century Gothic" w:hAnsi="Century Gothic" w:cs="Arial"/>
          <w:sz w:val="20"/>
          <w:szCs w:val="20"/>
        </w:rPr>
        <w:t xml:space="preserve">experts </w:t>
      </w:r>
      <w:r w:rsidR="00CC2968" w:rsidRPr="00B518AB">
        <w:rPr>
          <w:rFonts w:ascii="Century Gothic" w:hAnsi="Century Gothic" w:cs="Arial"/>
          <w:sz w:val="20"/>
          <w:szCs w:val="20"/>
        </w:rPr>
        <w:t>sharing real-life case studies and practical how-to learning</w:t>
      </w:r>
      <w:r w:rsidRPr="00B518AB">
        <w:rPr>
          <w:rFonts w:ascii="Century Gothic" w:hAnsi="Century Gothic" w:cs="Arial"/>
          <w:sz w:val="20"/>
          <w:szCs w:val="20"/>
        </w:rPr>
        <w:t>.</w:t>
      </w:r>
    </w:p>
    <w:p w14:paraId="717091FB" w14:textId="77777777" w:rsidR="001862A0" w:rsidRPr="00B518AB" w:rsidRDefault="001862A0" w:rsidP="00726890">
      <w:pPr>
        <w:rPr>
          <w:rFonts w:ascii="Century Gothic" w:hAnsi="Century Gothic" w:cs="Arial"/>
          <w:sz w:val="20"/>
          <w:szCs w:val="20"/>
        </w:rPr>
      </w:pPr>
    </w:p>
    <w:p w14:paraId="0052C442" w14:textId="30869EF7" w:rsidR="00726890" w:rsidRPr="00B518AB" w:rsidRDefault="001862A0" w:rsidP="00726890">
      <w:pPr>
        <w:rPr>
          <w:rFonts w:ascii="Century Gothic" w:hAnsi="Century Gothic" w:cs="Arial"/>
          <w:sz w:val="20"/>
          <w:szCs w:val="20"/>
        </w:rPr>
      </w:pPr>
      <w:r w:rsidRPr="00B518AB">
        <w:rPr>
          <w:rFonts w:ascii="Century Gothic" w:hAnsi="Century Gothic" w:cs="Arial"/>
          <w:sz w:val="20"/>
          <w:szCs w:val="20"/>
        </w:rPr>
        <w:t>The s</w:t>
      </w:r>
      <w:r w:rsidR="00726890" w:rsidRPr="00B518AB">
        <w:rPr>
          <w:rFonts w:ascii="Century Gothic" w:hAnsi="Century Gothic" w:cs="Arial"/>
          <w:sz w:val="20"/>
          <w:szCs w:val="20"/>
        </w:rPr>
        <w:t xml:space="preserve">pecial all-digital </w:t>
      </w:r>
      <w:r w:rsidRPr="00B518AB">
        <w:rPr>
          <w:rFonts w:ascii="Century Gothic" w:hAnsi="Century Gothic" w:cs="Arial"/>
          <w:sz w:val="20"/>
          <w:szCs w:val="20"/>
        </w:rPr>
        <w:t xml:space="preserve">registration rate is </w:t>
      </w:r>
      <w:r w:rsidR="110B0278" w:rsidRPr="00B518AB">
        <w:rPr>
          <w:rFonts w:ascii="Century Gothic" w:hAnsi="Century Gothic" w:cs="Arial"/>
          <w:sz w:val="20"/>
          <w:szCs w:val="20"/>
        </w:rPr>
        <w:t>j</w:t>
      </w:r>
      <w:r w:rsidR="2533619A" w:rsidRPr="00B518AB">
        <w:rPr>
          <w:rFonts w:ascii="Century Gothic" w:hAnsi="Century Gothic" w:cs="Arial"/>
          <w:sz w:val="20"/>
          <w:szCs w:val="20"/>
        </w:rPr>
        <w:t xml:space="preserve">ust </w:t>
      </w:r>
      <w:r w:rsidRPr="00B518AB">
        <w:rPr>
          <w:rFonts w:ascii="Century Gothic" w:hAnsi="Century Gothic" w:cs="Arial"/>
          <w:sz w:val="20"/>
          <w:szCs w:val="20"/>
        </w:rPr>
        <w:t>$</w:t>
      </w:r>
      <w:r w:rsidR="15C61587" w:rsidRPr="00B518AB">
        <w:rPr>
          <w:rFonts w:ascii="Century Gothic" w:hAnsi="Century Gothic" w:cs="Arial"/>
          <w:sz w:val="20"/>
          <w:szCs w:val="20"/>
        </w:rPr>
        <w:t>2</w:t>
      </w:r>
      <w:r w:rsidR="007E65C0" w:rsidRPr="00B518AB">
        <w:rPr>
          <w:rFonts w:ascii="Century Gothic" w:hAnsi="Century Gothic" w:cs="Arial"/>
          <w:sz w:val="20"/>
          <w:szCs w:val="20"/>
        </w:rPr>
        <w:t>79</w:t>
      </w:r>
      <w:r w:rsidR="6EFF872A" w:rsidRPr="00B518AB">
        <w:rPr>
          <w:rFonts w:ascii="Century Gothic" w:hAnsi="Century Gothic" w:cs="Arial"/>
          <w:sz w:val="20"/>
          <w:szCs w:val="20"/>
        </w:rPr>
        <w:t xml:space="preserve"> </w:t>
      </w:r>
      <w:r w:rsidR="12DFBFA9" w:rsidRPr="00B518AB">
        <w:rPr>
          <w:rFonts w:ascii="Century Gothic" w:hAnsi="Century Gothic" w:cs="Arial"/>
          <w:sz w:val="20"/>
          <w:szCs w:val="20"/>
        </w:rPr>
        <w:t xml:space="preserve">(or </w:t>
      </w:r>
      <w:r w:rsidR="6EFF872A" w:rsidRPr="00B518AB">
        <w:rPr>
          <w:rFonts w:ascii="Century Gothic" w:hAnsi="Century Gothic" w:cs="Arial"/>
          <w:sz w:val="20"/>
          <w:szCs w:val="20"/>
        </w:rPr>
        <w:t xml:space="preserve">$379 for </w:t>
      </w:r>
      <w:r w:rsidR="66B21DC9" w:rsidRPr="00B518AB">
        <w:rPr>
          <w:rFonts w:ascii="Century Gothic" w:hAnsi="Century Gothic" w:cs="Arial"/>
          <w:sz w:val="20"/>
          <w:szCs w:val="20"/>
        </w:rPr>
        <w:t xml:space="preserve">basic and </w:t>
      </w:r>
      <w:r w:rsidR="6EFF872A" w:rsidRPr="00B518AB">
        <w:rPr>
          <w:rFonts w:ascii="Century Gothic" w:hAnsi="Century Gothic" w:cs="Arial"/>
          <w:sz w:val="20"/>
          <w:szCs w:val="20"/>
        </w:rPr>
        <w:t>non-members</w:t>
      </w:r>
      <w:r w:rsidR="443358A3" w:rsidRPr="00B518AB">
        <w:rPr>
          <w:rFonts w:ascii="Century Gothic" w:hAnsi="Century Gothic" w:cs="Arial"/>
          <w:sz w:val="20"/>
          <w:szCs w:val="20"/>
        </w:rPr>
        <w:t>)</w:t>
      </w:r>
      <w:r w:rsidRPr="00B518AB">
        <w:rPr>
          <w:rFonts w:ascii="Century Gothic" w:hAnsi="Century Gothic" w:cs="Arial"/>
          <w:sz w:val="20"/>
          <w:szCs w:val="20"/>
        </w:rPr>
        <w:t xml:space="preserve"> – significantly less than the in-person conference (and no hotel or travel costs).  They also offer a great value Corporate Pass for </w:t>
      </w:r>
      <w:r w:rsidR="48D27C3F" w:rsidRPr="00B518AB">
        <w:rPr>
          <w:rFonts w:ascii="Century Gothic" w:hAnsi="Century Gothic" w:cs="Arial"/>
          <w:sz w:val="20"/>
          <w:szCs w:val="20"/>
        </w:rPr>
        <w:t xml:space="preserve">just </w:t>
      </w:r>
      <w:r w:rsidRPr="00B518AB">
        <w:rPr>
          <w:rFonts w:ascii="Century Gothic" w:hAnsi="Century Gothic" w:cs="Arial"/>
          <w:sz w:val="20"/>
          <w:szCs w:val="20"/>
        </w:rPr>
        <w:t>$</w:t>
      </w:r>
      <w:r w:rsidR="0742388F" w:rsidRPr="00B518AB">
        <w:rPr>
          <w:rFonts w:ascii="Century Gothic" w:hAnsi="Century Gothic" w:cs="Arial"/>
          <w:sz w:val="20"/>
          <w:szCs w:val="20"/>
        </w:rPr>
        <w:t>1,8</w:t>
      </w:r>
      <w:r w:rsidR="00C479E4" w:rsidRPr="00B518AB">
        <w:rPr>
          <w:rFonts w:ascii="Century Gothic" w:hAnsi="Century Gothic" w:cs="Arial"/>
          <w:sz w:val="20"/>
          <w:szCs w:val="20"/>
        </w:rPr>
        <w:t>00</w:t>
      </w:r>
      <w:r w:rsidR="7E6D9D86" w:rsidRPr="00B518AB">
        <w:rPr>
          <w:rFonts w:ascii="Century Gothic" w:hAnsi="Century Gothic" w:cs="Arial"/>
          <w:sz w:val="20"/>
          <w:szCs w:val="20"/>
        </w:rPr>
        <w:t xml:space="preserve"> </w:t>
      </w:r>
      <w:r w:rsidR="5FE60EFD" w:rsidRPr="00B518AB">
        <w:rPr>
          <w:rFonts w:ascii="Century Gothic" w:hAnsi="Century Gothic" w:cs="Arial"/>
          <w:sz w:val="20"/>
          <w:szCs w:val="20"/>
        </w:rPr>
        <w:t>(</w:t>
      </w:r>
      <w:r w:rsidR="7E6D9D86" w:rsidRPr="00B518AB">
        <w:rPr>
          <w:rFonts w:ascii="Century Gothic" w:hAnsi="Century Gothic" w:cs="Arial"/>
          <w:sz w:val="20"/>
          <w:szCs w:val="20"/>
        </w:rPr>
        <w:t>or $2,700 for</w:t>
      </w:r>
      <w:r w:rsidR="0F6F3217" w:rsidRPr="00B518AB">
        <w:rPr>
          <w:rFonts w:ascii="Century Gothic" w:hAnsi="Century Gothic" w:cs="Arial"/>
          <w:sz w:val="20"/>
          <w:szCs w:val="20"/>
        </w:rPr>
        <w:t xml:space="preserve"> basic and</w:t>
      </w:r>
      <w:r w:rsidR="7E6D9D86" w:rsidRPr="00B518AB">
        <w:rPr>
          <w:rFonts w:ascii="Century Gothic" w:hAnsi="Century Gothic" w:cs="Arial"/>
          <w:sz w:val="20"/>
          <w:szCs w:val="20"/>
        </w:rPr>
        <w:t xml:space="preserve"> non-members</w:t>
      </w:r>
      <w:r w:rsidR="453BAA34" w:rsidRPr="00B518AB">
        <w:rPr>
          <w:rFonts w:ascii="Century Gothic" w:hAnsi="Century Gothic" w:cs="Arial"/>
          <w:sz w:val="20"/>
          <w:szCs w:val="20"/>
        </w:rPr>
        <w:t>)</w:t>
      </w:r>
      <w:r w:rsidR="00C479E4" w:rsidRPr="00B518AB">
        <w:rPr>
          <w:rFonts w:ascii="Century Gothic" w:hAnsi="Century Gothic" w:cs="Arial"/>
          <w:sz w:val="20"/>
          <w:szCs w:val="20"/>
        </w:rPr>
        <w:t xml:space="preserve"> </w:t>
      </w:r>
      <w:r w:rsidRPr="00B518AB">
        <w:rPr>
          <w:rFonts w:ascii="Century Gothic" w:hAnsi="Century Gothic" w:cs="Arial"/>
          <w:sz w:val="20"/>
          <w:szCs w:val="20"/>
        </w:rPr>
        <w:t xml:space="preserve">that allows unlimited employee access to the full conference programming.  Full pricing details can be found </w:t>
      </w:r>
      <w:hyperlink r:id="rId9">
        <w:r w:rsidRPr="00B518AB">
          <w:rPr>
            <w:rStyle w:val="Hyperlink"/>
            <w:rFonts w:ascii="Century Gothic" w:hAnsi="Century Gothic" w:cs="Arial"/>
            <w:sz w:val="20"/>
            <w:szCs w:val="20"/>
          </w:rPr>
          <w:t>here</w:t>
        </w:r>
      </w:hyperlink>
      <w:r w:rsidRPr="00B518AB">
        <w:rPr>
          <w:rFonts w:ascii="Century Gothic" w:hAnsi="Century Gothic" w:cs="Arial"/>
          <w:sz w:val="20"/>
          <w:szCs w:val="20"/>
        </w:rPr>
        <w:t xml:space="preserve"> [link]</w:t>
      </w:r>
      <w:r w:rsidR="007B290D" w:rsidRPr="00B518AB">
        <w:rPr>
          <w:rFonts w:ascii="Century Gothic" w:hAnsi="Century Gothic" w:cs="Arial"/>
          <w:sz w:val="20"/>
          <w:szCs w:val="20"/>
        </w:rPr>
        <w:t>.</w:t>
      </w:r>
    </w:p>
    <w:p w14:paraId="7565B395" w14:textId="77777777" w:rsidR="001862A0" w:rsidRPr="00B518AB" w:rsidRDefault="001862A0" w:rsidP="00726890">
      <w:pPr>
        <w:rPr>
          <w:rFonts w:ascii="Century Gothic" w:hAnsi="Century Gothic" w:cs="Arial"/>
          <w:sz w:val="20"/>
          <w:szCs w:val="20"/>
        </w:rPr>
      </w:pPr>
    </w:p>
    <w:p w14:paraId="023FDB57" w14:textId="174FA67D" w:rsidR="00726890" w:rsidRPr="00B518AB" w:rsidRDefault="001862A0" w:rsidP="00726890">
      <w:pPr>
        <w:rPr>
          <w:rFonts w:ascii="Century Gothic" w:hAnsi="Century Gothic" w:cs="Arial"/>
          <w:sz w:val="20"/>
          <w:szCs w:val="20"/>
        </w:rPr>
      </w:pPr>
      <w:r w:rsidRPr="00B518AB">
        <w:rPr>
          <w:rFonts w:ascii="Century Gothic" w:hAnsi="Century Gothic" w:cs="Arial"/>
          <w:sz w:val="20"/>
          <w:szCs w:val="20"/>
        </w:rPr>
        <w:t>INFOCUS offers:</w:t>
      </w:r>
    </w:p>
    <w:p w14:paraId="0CB60802" w14:textId="2164F79D" w:rsidR="001862A0" w:rsidRPr="00B518AB" w:rsidRDefault="001862A0" w:rsidP="001862A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B518AB">
        <w:rPr>
          <w:rFonts w:ascii="Century Gothic" w:hAnsi="Century Gothic" w:cs="Arial"/>
          <w:sz w:val="20"/>
          <w:szCs w:val="20"/>
        </w:rPr>
        <w:t xml:space="preserve">Keynote presentations, roadmap updates and product announcements from Oracle leaders </w:t>
      </w:r>
      <w:proofErr w:type="gramStart"/>
      <w:r w:rsidRPr="00B518AB">
        <w:rPr>
          <w:rFonts w:ascii="Century Gothic" w:hAnsi="Century Gothic" w:cs="Arial"/>
          <w:sz w:val="20"/>
          <w:szCs w:val="20"/>
        </w:rPr>
        <w:t>including:</w:t>
      </w:r>
      <w:proofErr w:type="gramEnd"/>
      <w:r w:rsidRPr="00B518AB">
        <w:rPr>
          <w:rFonts w:ascii="Century Gothic" w:hAnsi="Century Gothic" w:cs="Arial"/>
          <w:sz w:val="20"/>
          <w:szCs w:val="20"/>
        </w:rPr>
        <w:t xml:space="preserve">  </w:t>
      </w:r>
      <w:r w:rsidR="000549D2" w:rsidRPr="00B518AB">
        <w:rPr>
          <w:rFonts w:ascii="Century Gothic" w:hAnsi="Century Gothic" w:cs="Arial"/>
          <w:sz w:val="20"/>
          <w:szCs w:val="20"/>
        </w:rPr>
        <w:t xml:space="preserve">Lyle </w:t>
      </w:r>
      <w:proofErr w:type="spellStart"/>
      <w:r w:rsidR="000549D2" w:rsidRPr="00B518AB">
        <w:rPr>
          <w:rFonts w:ascii="Century Gothic" w:hAnsi="Century Gothic" w:cs="Arial"/>
          <w:sz w:val="20"/>
          <w:szCs w:val="20"/>
        </w:rPr>
        <w:t>Ekdahl</w:t>
      </w:r>
      <w:proofErr w:type="spellEnd"/>
      <w:r w:rsidR="00A43FAE" w:rsidRPr="00B518AB">
        <w:rPr>
          <w:rFonts w:ascii="Century Gothic" w:hAnsi="Century Gothic" w:cs="Arial"/>
          <w:sz w:val="20"/>
          <w:szCs w:val="20"/>
        </w:rPr>
        <w:t xml:space="preserve">, </w:t>
      </w:r>
      <w:r w:rsidR="008D27DB" w:rsidRPr="00B518AB">
        <w:rPr>
          <w:rFonts w:ascii="Century Gothic" w:hAnsi="Century Gothic" w:cs="Arial"/>
          <w:sz w:val="20"/>
          <w:szCs w:val="20"/>
        </w:rPr>
        <w:t>Jeff Erickson</w:t>
      </w:r>
      <w:r w:rsidR="00A43FAE" w:rsidRPr="00B518AB">
        <w:rPr>
          <w:rFonts w:ascii="Century Gothic" w:hAnsi="Century Gothic" w:cs="Arial"/>
          <w:sz w:val="20"/>
          <w:szCs w:val="20"/>
        </w:rPr>
        <w:t>, and</w:t>
      </w:r>
      <w:r w:rsidR="008D27DB" w:rsidRPr="00B518AB">
        <w:rPr>
          <w:rFonts w:ascii="Century Gothic" w:hAnsi="Century Gothic" w:cs="Arial"/>
          <w:sz w:val="20"/>
          <w:szCs w:val="20"/>
        </w:rPr>
        <w:t xml:space="preserve"> </w:t>
      </w:r>
      <w:r w:rsidR="00A43FAE" w:rsidRPr="00B518AB">
        <w:rPr>
          <w:rFonts w:ascii="Century Gothic" w:hAnsi="Century Gothic" w:cs="Arial"/>
          <w:sz w:val="20"/>
          <w:szCs w:val="20"/>
        </w:rPr>
        <w:t xml:space="preserve">AJ </w:t>
      </w:r>
      <w:proofErr w:type="spellStart"/>
      <w:r w:rsidR="00A43FAE" w:rsidRPr="00B518AB">
        <w:rPr>
          <w:rFonts w:ascii="Century Gothic" w:hAnsi="Century Gothic" w:cs="Arial"/>
          <w:sz w:val="20"/>
          <w:szCs w:val="20"/>
        </w:rPr>
        <w:t>Schifan</w:t>
      </w:r>
      <w:r w:rsidR="00F06777" w:rsidRPr="00B518AB">
        <w:rPr>
          <w:rFonts w:ascii="Century Gothic" w:hAnsi="Century Gothic" w:cs="Arial"/>
          <w:sz w:val="20"/>
          <w:szCs w:val="20"/>
        </w:rPr>
        <w:t>o</w:t>
      </w:r>
      <w:proofErr w:type="spellEnd"/>
      <w:r w:rsidR="00F06777" w:rsidRPr="00B518AB">
        <w:rPr>
          <w:rFonts w:ascii="Century Gothic" w:hAnsi="Century Gothic" w:cs="Arial"/>
          <w:sz w:val="20"/>
          <w:szCs w:val="20"/>
        </w:rPr>
        <w:t>, Oracle Product Development Team.</w:t>
      </w:r>
    </w:p>
    <w:p w14:paraId="66CE5765" w14:textId="4CB4EF99" w:rsidR="00726890" w:rsidRPr="00B518AB" w:rsidRDefault="00F7625D" w:rsidP="00726890">
      <w:pPr>
        <w:pStyle w:val="ListParagraph"/>
        <w:numPr>
          <w:ilvl w:val="0"/>
          <w:numId w:val="2"/>
        </w:numPr>
        <w:rPr>
          <w:rFonts w:ascii="Century Gothic" w:eastAsiaTheme="minorEastAsia" w:hAnsi="Century Gothic" w:cstheme="minorBidi"/>
          <w:sz w:val="20"/>
          <w:szCs w:val="20"/>
        </w:rPr>
      </w:pPr>
      <w:r w:rsidRPr="00B518AB">
        <w:rPr>
          <w:rFonts w:ascii="Century Gothic" w:hAnsi="Century Gothic" w:cs="Arial"/>
          <w:sz w:val="20"/>
          <w:szCs w:val="20"/>
        </w:rPr>
        <w:t>150</w:t>
      </w:r>
      <w:r w:rsidR="00726890" w:rsidRPr="00B518AB">
        <w:rPr>
          <w:rFonts w:ascii="Century Gothic" w:hAnsi="Century Gothic" w:cs="Arial"/>
          <w:sz w:val="20"/>
          <w:szCs w:val="20"/>
        </w:rPr>
        <w:t xml:space="preserve">+ education sessions </w:t>
      </w:r>
      <w:r w:rsidR="001862A0" w:rsidRPr="00B518AB">
        <w:rPr>
          <w:rFonts w:ascii="Century Gothic" w:hAnsi="Century Gothic" w:cs="Arial"/>
          <w:sz w:val="20"/>
          <w:szCs w:val="20"/>
        </w:rPr>
        <w:t>covering h</w:t>
      </w:r>
      <w:r w:rsidR="00A43FAE" w:rsidRPr="00B518AB">
        <w:rPr>
          <w:rFonts w:ascii="Century Gothic" w:hAnsi="Century Gothic" w:cs="Arial"/>
          <w:sz w:val="20"/>
          <w:szCs w:val="20"/>
        </w:rPr>
        <w:t>ot to</w:t>
      </w:r>
      <w:r w:rsidR="009F6621" w:rsidRPr="00B518AB">
        <w:rPr>
          <w:rFonts w:ascii="Century Gothic" w:hAnsi="Century Gothic" w:cs="Arial"/>
          <w:sz w:val="20"/>
          <w:szCs w:val="20"/>
        </w:rPr>
        <w:t>pic</w:t>
      </w:r>
      <w:r w:rsidR="001862A0" w:rsidRPr="00B518AB">
        <w:rPr>
          <w:rFonts w:ascii="Century Gothic" w:hAnsi="Century Gothic" w:cs="Arial"/>
          <w:sz w:val="20"/>
          <w:szCs w:val="20"/>
        </w:rPr>
        <w:t>s like:</w:t>
      </w:r>
      <w:r w:rsidR="00005726" w:rsidRPr="00B518AB">
        <w:rPr>
          <w:rFonts w:ascii="Century Gothic" w:hAnsi="Century Gothic" w:cs="Arial"/>
          <w:sz w:val="20"/>
          <w:szCs w:val="20"/>
        </w:rPr>
        <w:t xml:space="preserve"> Continuous Innovation, User Experience, Digital Transformation, Simplify and Automate, Journey to the Cloud</w:t>
      </w:r>
    </w:p>
    <w:p w14:paraId="1654B402" w14:textId="3D4A1C6E" w:rsidR="00726890" w:rsidRPr="00B518AB" w:rsidRDefault="00BF6574" w:rsidP="00726890">
      <w:pPr>
        <w:pStyle w:val="ListParagraph"/>
        <w:numPr>
          <w:ilvl w:val="0"/>
          <w:numId w:val="2"/>
        </w:numPr>
        <w:rPr>
          <w:rFonts w:ascii="Century Gothic" w:eastAsia="Arial" w:hAnsi="Century Gothic" w:cs="Arial"/>
          <w:sz w:val="20"/>
          <w:szCs w:val="20"/>
          <w:u w:val="single"/>
        </w:rPr>
      </w:pPr>
      <w:r w:rsidRPr="00B518AB">
        <w:rPr>
          <w:rFonts w:ascii="Century Gothic" w:eastAsia="Arial" w:hAnsi="Century Gothic" w:cs="Arial"/>
          <w:sz w:val="20"/>
          <w:szCs w:val="20"/>
        </w:rPr>
        <w:t xml:space="preserve">4 </w:t>
      </w:r>
      <w:r w:rsidR="001862A0" w:rsidRPr="00B518AB">
        <w:rPr>
          <w:rFonts w:ascii="Century Gothic" w:eastAsia="Arial" w:hAnsi="Century Gothic" w:cs="Arial"/>
          <w:sz w:val="20"/>
          <w:szCs w:val="20"/>
        </w:rPr>
        <w:t>education tracks:</w:t>
      </w:r>
      <w:r w:rsidR="0012429D" w:rsidRPr="00B518AB">
        <w:rPr>
          <w:rFonts w:ascii="Century Gothic" w:eastAsia="Arial" w:hAnsi="Century Gothic" w:cs="Arial"/>
          <w:sz w:val="20"/>
          <w:szCs w:val="20"/>
        </w:rPr>
        <w:t xml:space="preserve"> Financial Management, Human Capital Management, Manufacturing &amp; Distribution, Tools &amp; Technology</w:t>
      </w:r>
    </w:p>
    <w:p w14:paraId="4A8A8026" w14:textId="52E33CBE" w:rsidR="00726890" w:rsidRPr="00B518AB" w:rsidRDefault="001862A0" w:rsidP="00726890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eastAsia="Arial" w:hAnsi="Century Gothic" w:cs="Arial"/>
          <w:i/>
          <w:iCs/>
          <w:sz w:val="20"/>
          <w:szCs w:val="20"/>
          <w:u w:val="single"/>
        </w:rPr>
      </w:pPr>
      <w:r w:rsidRPr="00B518AB">
        <w:rPr>
          <w:rFonts w:ascii="Century Gothic" w:eastAsia="Arial" w:hAnsi="Century Gothic" w:cs="Arial"/>
          <w:sz w:val="20"/>
          <w:szCs w:val="20"/>
        </w:rPr>
        <w:t>Networking</w:t>
      </w:r>
      <w:r w:rsidR="00726890" w:rsidRPr="00B518AB">
        <w:rPr>
          <w:rFonts w:ascii="Century Gothic" w:eastAsia="Arial" w:hAnsi="Century Gothic" w:cs="Arial"/>
          <w:sz w:val="20"/>
          <w:szCs w:val="20"/>
        </w:rPr>
        <w:t xml:space="preserve"> opportunities </w:t>
      </w:r>
      <w:r w:rsidRPr="00B518AB">
        <w:rPr>
          <w:rFonts w:ascii="Century Gothic" w:eastAsia="Arial" w:hAnsi="Century Gothic" w:cs="Arial"/>
          <w:sz w:val="20"/>
          <w:szCs w:val="20"/>
        </w:rPr>
        <w:t>including</w:t>
      </w:r>
      <w:r w:rsidR="00726890" w:rsidRPr="00B518AB">
        <w:rPr>
          <w:rFonts w:ascii="Century Gothic" w:eastAsia="Arial" w:hAnsi="Century Gothic" w:cs="Arial"/>
          <w:sz w:val="20"/>
          <w:szCs w:val="20"/>
        </w:rPr>
        <w:t xml:space="preserve"> topic-specific take-away sessions, networking corners, special interest groups, </w:t>
      </w:r>
      <w:r w:rsidRPr="00B518AB">
        <w:rPr>
          <w:rFonts w:ascii="Century Gothic" w:eastAsia="Arial" w:hAnsi="Century Gothic" w:cs="Arial"/>
          <w:sz w:val="20"/>
          <w:szCs w:val="20"/>
        </w:rPr>
        <w:t xml:space="preserve">roundtables, </w:t>
      </w:r>
      <w:r w:rsidR="00726890" w:rsidRPr="00B518AB">
        <w:rPr>
          <w:rFonts w:ascii="Century Gothic" w:eastAsia="Arial" w:hAnsi="Century Gothic" w:cs="Arial"/>
          <w:sz w:val="20"/>
          <w:szCs w:val="20"/>
        </w:rPr>
        <w:t>hot topic lounges and more</w:t>
      </w:r>
    </w:p>
    <w:p w14:paraId="512C01C7" w14:textId="77777777" w:rsidR="003056AC" w:rsidRPr="00B518AB" w:rsidRDefault="001862A0" w:rsidP="00726890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eastAsia="Arial" w:hAnsi="Century Gothic" w:cs="Arial"/>
          <w:i/>
          <w:iCs/>
          <w:sz w:val="20"/>
          <w:szCs w:val="20"/>
        </w:rPr>
      </w:pPr>
      <w:r w:rsidRPr="00B518AB">
        <w:rPr>
          <w:rFonts w:ascii="Century Gothic" w:eastAsia="Arial" w:hAnsi="Century Gothic" w:cs="Arial"/>
          <w:sz w:val="20"/>
          <w:szCs w:val="20"/>
        </w:rPr>
        <w:t xml:space="preserve">A virtual </w:t>
      </w:r>
      <w:r w:rsidR="00726890" w:rsidRPr="00B518AB">
        <w:rPr>
          <w:rFonts w:ascii="Century Gothic" w:eastAsia="Arial" w:hAnsi="Century Gothic" w:cs="Arial"/>
          <w:sz w:val="20"/>
          <w:szCs w:val="20"/>
        </w:rPr>
        <w:t>Discovery Expo</w:t>
      </w:r>
      <w:r w:rsidRPr="00B518AB">
        <w:rPr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B518AB">
        <w:rPr>
          <w:rFonts w:ascii="Century Gothic" w:eastAsia="Arial" w:hAnsi="Century Gothic" w:cs="Arial"/>
          <w:sz w:val="20"/>
          <w:szCs w:val="20"/>
        </w:rPr>
        <w:t>showfloor</w:t>
      </w:r>
      <w:proofErr w:type="spellEnd"/>
      <w:r w:rsidRPr="00B518AB">
        <w:rPr>
          <w:rFonts w:ascii="Century Gothic" w:eastAsia="Arial" w:hAnsi="Century Gothic" w:cs="Arial"/>
          <w:sz w:val="20"/>
          <w:szCs w:val="20"/>
        </w:rPr>
        <w:t xml:space="preserve"> with digital booths, live streaming </w:t>
      </w:r>
      <w:proofErr w:type="gramStart"/>
      <w:r w:rsidRPr="00B518AB">
        <w:rPr>
          <w:rFonts w:ascii="Century Gothic" w:eastAsia="Arial" w:hAnsi="Century Gothic" w:cs="Arial"/>
          <w:sz w:val="20"/>
          <w:szCs w:val="20"/>
        </w:rPr>
        <w:t>demos</w:t>
      </w:r>
      <w:proofErr w:type="gramEnd"/>
      <w:r w:rsidRPr="00B518AB">
        <w:rPr>
          <w:rFonts w:ascii="Century Gothic" w:eastAsia="Arial" w:hAnsi="Century Gothic" w:cs="Arial"/>
          <w:sz w:val="20"/>
          <w:szCs w:val="20"/>
        </w:rPr>
        <w:t xml:space="preserve"> and opportunities to talk with </w:t>
      </w:r>
      <w:r w:rsidR="00726890" w:rsidRPr="00B518AB">
        <w:rPr>
          <w:rFonts w:ascii="Century Gothic" w:eastAsia="Arial" w:hAnsi="Century Gothic" w:cs="Arial"/>
          <w:sz w:val="20"/>
          <w:szCs w:val="20"/>
        </w:rPr>
        <w:t xml:space="preserve">expert solution providers </w:t>
      </w:r>
    </w:p>
    <w:p w14:paraId="3401EC17" w14:textId="35564001" w:rsidR="003056AC" w:rsidRPr="00B518AB" w:rsidRDefault="00726890" w:rsidP="003056AC">
      <w:pPr>
        <w:pStyle w:val="ListParagraph"/>
        <w:spacing w:after="160" w:line="259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  <w:r w:rsidRPr="00B518AB">
        <w:rPr>
          <w:rFonts w:ascii="Century Gothic" w:hAnsi="Century Gothic"/>
        </w:rPr>
        <w:br/>
      </w:r>
      <w:r w:rsidR="001862A0" w:rsidRPr="00B518AB">
        <w:rPr>
          <w:rFonts w:ascii="Century Gothic" w:hAnsi="Century Gothic" w:cs="Arial"/>
          <w:sz w:val="20"/>
          <w:szCs w:val="20"/>
        </w:rPr>
        <w:t xml:space="preserve">Attending JD Edwards INFOCUS Envision </w:t>
      </w:r>
      <w:r w:rsidR="003056AC" w:rsidRPr="00B518AB">
        <w:rPr>
          <w:rFonts w:ascii="Century Gothic" w:hAnsi="Century Gothic" w:cs="Arial"/>
          <w:sz w:val="20"/>
          <w:szCs w:val="20"/>
        </w:rPr>
        <w:t>would let me expand my JD</w:t>
      </w:r>
      <w:r w:rsidR="002A3C51" w:rsidRPr="00B518AB">
        <w:rPr>
          <w:rFonts w:ascii="Century Gothic" w:hAnsi="Century Gothic" w:cs="Arial"/>
          <w:sz w:val="20"/>
          <w:szCs w:val="20"/>
        </w:rPr>
        <w:t xml:space="preserve"> </w:t>
      </w:r>
      <w:r w:rsidR="003056AC" w:rsidRPr="00B518AB">
        <w:rPr>
          <w:rFonts w:ascii="Century Gothic" w:hAnsi="Century Gothic" w:cs="Arial"/>
          <w:sz w:val="20"/>
          <w:szCs w:val="20"/>
        </w:rPr>
        <w:t>E</w:t>
      </w:r>
      <w:r w:rsidR="002A3C51" w:rsidRPr="00B518AB">
        <w:rPr>
          <w:rFonts w:ascii="Century Gothic" w:hAnsi="Century Gothic" w:cs="Arial"/>
          <w:sz w:val="20"/>
          <w:szCs w:val="20"/>
        </w:rPr>
        <w:t>dwards</w:t>
      </w:r>
      <w:r w:rsidR="003056AC" w:rsidRPr="00B518AB">
        <w:rPr>
          <w:rFonts w:ascii="Century Gothic" w:hAnsi="Century Gothic" w:cs="Arial"/>
          <w:sz w:val="20"/>
          <w:szCs w:val="20"/>
        </w:rPr>
        <w:t xml:space="preserve"> knowledge, increase my core JD</w:t>
      </w:r>
      <w:r w:rsidR="002A3C51" w:rsidRPr="00B518AB">
        <w:rPr>
          <w:rFonts w:ascii="Century Gothic" w:hAnsi="Century Gothic" w:cs="Arial"/>
          <w:sz w:val="20"/>
          <w:szCs w:val="20"/>
        </w:rPr>
        <w:t xml:space="preserve"> </w:t>
      </w:r>
      <w:r w:rsidR="003056AC" w:rsidRPr="00B518AB">
        <w:rPr>
          <w:rFonts w:ascii="Century Gothic" w:hAnsi="Century Gothic" w:cs="Arial"/>
          <w:sz w:val="20"/>
          <w:szCs w:val="20"/>
        </w:rPr>
        <w:t>E</w:t>
      </w:r>
      <w:r w:rsidR="002A3C51" w:rsidRPr="00B518AB">
        <w:rPr>
          <w:rFonts w:ascii="Century Gothic" w:hAnsi="Century Gothic" w:cs="Arial"/>
          <w:sz w:val="20"/>
          <w:szCs w:val="20"/>
        </w:rPr>
        <w:t xml:space="preserve">dwards </w:t>
      </w:r>
      <w:proofErr w:type="gramStart"/>
      <w:r w:rsidR="003056AC" w:rsidRPr="00B518AB">
        <w:rPr>
          <w:rFonts w:ascii="Century Gothic" w:hAnsi="Century Gothic" w:cs="Arial"/>
          <w:sz w:val="20"/>
          <w:szCs w:val="20"/>
        </w:rPr>
        <w:t>skills</w:t>
      </w:r>
      <w:proofErr w:type="gramEnd"/>
      <w:r w:rsidR="003056AC" w:rsidRPr="00B518AB">
        <w:rPr>
          <w:rFonts w:ascii="Century Gothic" w:hAnsi="Century Gothic" w:cs="Arial"/>
          <w:sz w:val="20"/>
          <w:szCs w:val="20"/>
        </w:rPr>
        <w:t xml:space="preserve"> and help our business anticipate and take advantage of technology enhancements that increase the return on our JD</w:t>
      </w:r>
      <w:r w:rsidR="002A3C51" w:rsidRPr="00B518AB">
        <w:rPr>
          <w:rFonts w:ascii="Century Gothic" w:hAnsi="Century Gothic" w:cs="Arial"/>
          <w:sz w:val="20"/>
          <w:szCs w:val="20"/>
        </w:rPr>
        <w:t xml:space="preserve"> </w:t>
      </w:r>
      <w:r w:rsidR="003056AC" w:rsidRPr="00B518AB">
        <w:rPr>
          <w:rFonts w:ascii="Century Gothic" w:hAnsi="Century Gothic" w:cs="Arial"/>
          <w:sz w:val="20"/>
          <w:szCs w:val="20"/>
        </w:rPr>
        <w:t>E</w:t>
      </w:r>
      <w:r w:rsidR="002A3C51" w:rsidRPr="00B518AB">
        <w:rPr>
          <w:rFonts w:ascii="Century Gothic" w:hAnsi="Century Gothic" w:cs="Arial"/>
          <w:sz w:val="20"/>
          <w:szCs w:val="20"/>
        </w:rPr>
        <w:t>dwards</w:t>
      </w:r>
      <w:r w:rsidR="003056AC" w:rsidRPr="00B518AB">
        <w:rPr>
          <w:rFonts w:ascii="Century Gothic" w:hAnsi="Century Gothic" w:cs="Arial"/>
          <w:sz w:val="20"/>
          <w:szCs w:val="20"/>
        </w:rPr>
        <w:t xml:space="preserve"> investments.</w:t>
      </w:r>
      <w:r w:rsidRPr="00B518AB">
        <w:rPr>
          <w:rFonts w:ascii="Century Gothic" w:hAnsi="Century Gothic" w:cs="Arial"/>
          <w:sz w:val="20"/>
          <w:szCs w:val="20"/>
        </w:rPr>
        <w:t xml:space="preserve"> A few of the presentations that I plan to attend include: </w:t>
      </w:r>
      <w:r w:rsidRPr="00B518AB">
        <w:rPr>
          <w:rFonts w:ascii="Century Gothic" w:hAnsi="Century Gothic" w:cs="Arial"/>
          <w:b/>
          <w:bCs/>
          <w:sz w:val="20"/>
          <w:szCs w:val="20"/>
        </w:rPr>
        <w:t>&lt;list a few sessions here&gt;.</w:t>
      </w:r>
    </w:p>
    <w:p w14:paraId="4B61B372" w14:textId="77777777" w:rsidR="003056AC" w:rsidRPr="00B518AB" w:rsidRDefault="00726890" w:rsidP="003056AC">
      <w:pPr>
        <w:pStyle w:val="ListParagraph"/>
        <w:spacing w:after="160" w:line="259" w:lineRule="auto"/>
        <w:ind w:left="0"/>
        <w:rPr>
          <w:rFonts w:ascii="Century Gothic" w:hAnsi="Century Gothic" w:cs="Arial"/>
          <w:sz w:val="20"/>
          <w:szCs w:val="20"/>
        </w:rPr>
      </w:pPr>
      <w:r w:rsidRPr="00B518AB">
        <w:rPr>
          <w:rFonts w:ascii="Century Gothic" w:hAnsi="Century Gothic"/>
        </w:rPr>
        <w:br/>
      </w:r>
      <w:r w:rsidRPr="00B518AB">
        <w:rPr>
          <w:rFonts w:ascii="Century Gothic" w:hAnsi="Century Gothic" w:cs="Arial"/>
          <w:sz w:val="20"/>
          <w:szCs w:val="20"/>
        </w:rPr>
        <w:t xml:space="preserve">I’ll also be able to </w:t>
      </w:r>
      <w:r w:rsidR="003056AC" w:rsidRPr="00B518AB">
        <w:rPr>
          <w:rFonts w:ascii="Century Gothic" w:hAnsi="Century Gothic" w:cs="Arial"/>
          <w:sz w:val="20"/>
          <w:szCs w:val="20"/>
        </w:rPr>
        <w:t>make new JDE connections and establish a network that helps me keep learning even after the conference.</w:t>
      </w:r>
      <w:r w:rsidRPr="00B518AB">
        <w:rPr>
          <w:rFonts w:ascii="Century Gothic" w:hAnsi="Century Gothic" w:cs="Arial"/>
          <w:sz w:val="20"/>
          <w:szCs w:val="20"/>
        </w:rPr>
        <w:t xml:space="preserve"> This event also has an extensive number of case study presentations and roundtable discussions </w:t>
      </w:r>
      <w:r w:rsidR="003056AC" w:rsidRPr="00B518AB">
        <w:rPr>
          <w:rFonts w:ascii="Century Gothic" w:hAnsi="Century Gothic" w:cs="Arial"/>
          <w:sz w:val="20"/>
          <w:szCs w:val="20"/>
        </w:rPr>
        <w:t>that I think would be useful for us:</w:t>
      </w:r>
      <w:r w:rsidRPr="00B518AB">
        <w:rPr>
          <w:rFonts w:ascii="Century Gothic" w:hAnsi="Century Gothic" w:cs="Arial"/>
          <w:sz w:val="20"/>
          <w:szCs w:val="20"/>
        </w:rPr>
        <w:t xml:space="preserve"> </w:t>
      </w:r>
      <w:r w:rsidRPr="00B518AB">
        <w:rPr>
          <w:rFonts w:ascii="Century Gothic" w:hAnsi="Century Gothic" w:cs="Arial"/>
          <w:b/>
          <w:bCs/>
          <w:sz w:val="20"/>
          <w:szCs w:val="20"/>
        </w:rPr>
        <w:t>&lt;list a few sessions here&gt;</w:t>
      </w:r>
      <w:r w:rsidRPr="00B518AB">
        <w:rPr>
          <w:rFonts w:ascii="Century Gothic" w:hAnsi="Century Gothic"/>
        </w:rPr>
        <w:br/>
      </w:r>
      <w:r w:rsidRPr="00B518AB">
        <w:rPr>
          <w:rFonts w:ascii="Century Gothic" w:hAnsi="Century Gothic"/>
        </w:rPr>
        <w:br/>
      </w:r>
      <w:r w:rsidRPr="00B518AB">
        <w:rPr>
          <w:rFonts w:ascii="Century Gothic" w:hAnsi="Century Gothic" w:cs="Arial"/>
          <w:sz w:val="20"/>
          <w:szCs w:val="20"/>
        </w:rPr>
        <w:t xml:space="preserve">Other </w:t>
      </w:r>
      <w:r w:rsidR="003056AC" w:rsidRPr="00B518AB">
        <w:rPr>
          <w:rFonts w:ascii="Century Gothic" w:hAnsi="Century Gothic" w:cs="Arial"/>
          <w:sz w:val="20"/>
          <w:szCs w:val="20"/>
        </w:rPr>
        <w:t>team</w:t>
      </w:r>
      <w:r w:rsidRPr="00B518AB">
        <w:rPr>
          <w:rFonts w:ascii="Century Gothic" w:hAnsi="Century Gothic" w:cs="Arial"/>
          <w:sz w:val="20"/>
          <w:szCs w:val="20"/>
        </w:rPr>
        <w:t xml:space="preserve"> members </w:t>
      </w:r>
      <w:r w:rsidR="003056AC" w:rsidRPr="00B518AB">
        <w:rPr>
          <w:rFonts w:ascii="Century Gothic" w:hAnsi="Century Gothic" w:cs="Arial"/>
          <w:sz w:val="20"/>
          <w:szCs w:val="20"/>
        </w:rPr>
        <w:t>can</w:t>
      </w:r>
      <w:r w:rsidRPr="00B518AB">
        <w:rPr>
          <w:rFonts w:ascii="Century Gothic" w:hAnsi="Century Gothic" w:cs="Arial"/>
          <w:sz w:val="20"/>
          <w:szCs w:val="20"/>
        </w:rPr>
        <w:t xml:space="preserve"> benefit if we take advantage of the Corporate Pass or I </w:t>
      </w:r>
      <w:r w:rsidR="003056AC" w:rsidRPr="00B518AB">
        <w:rPr>
          <w:rFonts w:ascii="Century Gothic" w:hAnsi="Century Gothic" w:cs="Arial"/>
          <w:sz w:val="20"/>
          <w:szCs w:val="20"/>
        </w:rPr>
        <w:t>can prepare and share a learnings overview with the team when I return.</w:t>
      </w:r>
      <w:r w:rsidRPr="00B518AB">
        <w:rPr>
          <w:rFonts w:ascii="Century Gothic" w:hAnsi="Century Gothic" w:cs="Arial"/>
          <w:sz w:val="20"/>
          <w:szCs w:val="20"/>
        </w:rPr>
        <w:t xml:space="preserve"> </w:t>
      </w:r>
      <w:r w:rsidR="003056AC" w:rsidRPr="00B518AB">
        <w:rPr>
          <w:rFonts w:ascii="Century Gothic" w:hAnsi="Century Gothic" w:cs="Arial"/>
          <w:sz w:val="20"/>
          <w:szCs w:val="20"/>
        </w:rPr>
        <w:t>We’ll</w:t>
      </w:r>
      <w:r w:rsidRPr="00B518AB">
        <w:rPr>
          <w:rFonts w:ascii="Century Gothic" w:hAnsi="Century Gothic" w:cs="Arial"/>
          <w:sz w:val="20"/>
          <w:szCs w:val="20"/>
        </w:rPr>
        <w:t xml:space="preserve"> </w:t>
      </w:r>
      <w:r w:rsidR="003056AC" w:rsidRPr="00B518AB">
        <w:rPr>
          <w:rFonts w:ascii="Century Gothic" w:hAnsi="Century Gothic" w:cs="Arial"/>
          <w:sz w:val="20"/>
          <w:szCs w:val="20"/>
        </w:rPr>
        <w:t>also get</w:t>
      </w:r>
      <w:r w:rsidRPr="00B518AB">
        <w:rPr>
          <w:rFonts w:ascii="Century Gothic" w:hAnsi="Century Gothic" w:cs="Arial"/>
          <w:sz w:val="20"/>
          <w:szCs w:val="20"/>
        </w:rPr>
        <w:t xml:space="preserve"> full access to</w:t>
      </w:r>
      <w:r w:rsidR="003056AC" w:rsidRPr="00B518AB">
        <w:rPr>
          <w:rFonts w:ascii="Century Gothic" w:hAnsi="Century Gothic" w:cs="Arial"/>
          <w:sz w:val="20"/>
          <w:szCs w:val="20"/>
        </w:rPr>
        <w:t xml:space="preserve"> a</w:t>
      </w:r>
      <w:r w:rsidRPr="00B518AB">
        <w:rPr>
          <w:rFonts w:ascii="Century Gothic" w:hAnsi="Century Gothic" w:cs="Arial"/>
          <w:sz w:val="20"/>
          <w:szCs w:val="20"/>
        </w:rPr>
        <w:t xml:space="preserve">ll INFOCUS </w:t>
      </w:r>
      <w:r w:rsidR="003056AC" w:rsidRPr="00B518AB">
        <w:rPr>
          <w:rFonts w:ascii="Century Gothic" w:hAnsi="Century Gothic" w:cs="Arial"/>
          <w:sz w:val="20"/>
          <w:szCs w:val="20"/>
        </w:rPr>
        <w:t>session recordings and</w:t>
      </w:r>
      <w:r w:rsidRPr="00B518AB">
        <w:rPr>
          <w:rFonts w:ascii="Century Gothic" w:hAnsi="Century Gothic" w:cs="Arial"/>
          <w:sz w:val="20"/>
          <w:szCs w:val="20"/>
        </w:rPr>
        <w:t xml:space="preserve"> slide decks</w:t>
      </w:r>
      <w:r w:rsidR="003056AC" w:rsidRPr="00B518AB">
        <w:rPr>
          <w:rFonts w:ascii="Century Gothic" w:hAnsi="Century Gothic" w:cs="Arial"/>
          <w:sz w:val="20"/>
          <w:szCs w:val="20"/>
        </w:rPr>
        <w:t xml:space="preserve"> </w:t>
      </w:r>
      <w:r w:rsidRPr="00B518AB">
        <w:rPr>
          <w:rFonts w:ascii="Century Gothic" w:hAnsi="Century Gothic" w:cs="Arial"/>
          <w:sz w:val="20"/>
          <w:szCs w:val="20"/>
        </w:rPr>
        <w:t>– perfect for reviewing key highlights with the team.</w:t>
      </w:r>
    </w:p>
    <w:p w14:paraId="1EE93B6C" w14:textId="50644E0E" w:rsidR="00726890" w:rsidRPr="00B518AB" w:rsidRDefault="00726890" w:rsidP="003056AC">
      <w:pPr>
        <w:pStyle w:val="ListParagraph"/>
        <w:spacing w:after="160" w:line="259" w:lineRule="auto"/>
        <w:ind w:left="0"/>
        <w:rPr>
          <w:rFonts w:ascii="Century Gothic" w:eastAsia="Arial" w:hAnsi="Century Gothic" w:cs="Arial"/>
          <w:i/>
          <w:iCs/>
          <w:sz w:val="20"/>
          <w:szCs w:val="20"/>
        </w:rPr>
      </w:pPr>
      <w:r w:rsidRPr="00B518AB">
        <w:rPr>
          <w:rFonts w:ascii="Century Gothic" w:hAnsi="Century Gothic"/>
        </w:rPr>
        <w:br/>
      </w:r>
      <w:r w:rsidR="003056AC" w:rsidRPr="00B518AB">
        <w:rPr>
          <w:rFonts w:ascii="Century Gothic" w:hAnsi="Century Gothic" w:cs="Arial"/>
          <w:sz w:val="20"/>
          <w:szCs w:val="20"/>
        </w:rPr>
        <w:t>I think attending INFOCUS Envision will bring great value to our organization for a relatively low investment</w:t>
      </w:r>
      <w:r w:rsidR="000F0C88" w:rsidRPr="00B518AB">
        <w:rPr>
          <w:rFonts w:ascii="Century Gothic" w:hAnsi="Century Gothic" w:cs="Arial"/>
          <w:sz w:val="20"/>
          <w:szCs w:val="20"/>
        </w:rPr>
        <w:t xml:space="preserve">, </w:t>
      </w:r>
      <w:r w:rsidR="003056AC" w:rsidRPr="00B518AB">
        <w:rPr>
          <w:rFonts w:ascii="Century Gothic" w:hAnsi="Century Gothic" w:cs="Arial"/>
          <w:sz w:val="20"/>
          <w:szCs w:val="20"/>
        </w:rPr>
        <w:t>and would like to ask for your approval to participate.</w:t>
      </w:r>
      <w:r w:rsidRPr="00B518AB">
        <w:rPr>
          <w:rFonts w:ascii="Century Gothic" w:hAnsi="Century Gothic"/>
        </w:rPr>
        <w:br/>
      </w:r>
      <w:r w:rsidRPr="00B518AB">
        <w:rPr>
          <w:rFonts w:ascii="Century Gothic" w:hAnsi="Century Gothic"/>
        </w:rPr>
        <w:br/>
      </w:r>
      <w:r w:rsidRPr="00B518AB">
        <w:rPr>
          <w:rFonts w:ascii="Century Gothic" w:hAnsi="Century Gothic" w:cs="Arial"/>
          <w:sz w:val="20"/>
          <w:szCs w:val="20"/>
        </w:rPr>
        <w:t>Thank you</w:t>
      </w:r>
      <w:r w:rsidR="003056AC" w:rsidRPr="00B518AB">
        <w:rPr>
          <w:rFonts w:ascii="Century Gothic" w:hAnsi="Century Gothic" w:cs="Arial"/>
          <w:sz w:val="20"/>
          <w:szCs w:val="20"/>
        </w:rPr>
        <w:t>, please let me know your thoughts</w:t>
      </w:r>
      <w:r w:rsidR="007B290D" w:rsidRPr="00B518AB">
        <w:rPr>
          <w:rFonts w:ascii="Century Gothic" w:hAnsi="Century Gothic" w:cs="Arial"/>
          <w:sz w:val="20"/>
          <w:szCs w:val="20"/>
        </w:rPr>
        <w:t>.</w:t>
      </w:r>
      <w:r w:rsidRPr="00B518AB">
        <w:rPr>
          <w:rFonts w:ascii="Century Gothic" w:hAnsi="Century Gothic"/>
        </w:rPr>
        <w:br/>
      </w:r>
      <w:r w:rsidRPr="00B518AB">
        <w:rPr>
          <w:rFonts w:ascii="Century Gothic" w:hAnsi="Century Gothic"/>
        </w:rPr>
        <w:lastRenderedPageBreak/>
        <w:br/>
      </w:r>
      <w:r w:rsidR="007B290D" w:rsidRPr="00B518AB">
        <w:rPr>
          <w:rFonts w:ascii="Century Gothic" w:hAnsi="Century Gothic" w:cs="Arial"/>
          <w:b/>
          <w:bCs/>
          <w:sz w:val="20"/>
          <w:szCs w:val="20"/>
        </w:rPr>
        <w:t>[Employee Name]</w:t>
      </w:r>
    </w:p>
    <w:p w14:paraId="69707254" w14:textId="77777777" w:rsidR="000736AC" w:rsidRPr="00B518AB" w:rsidRDefault="000736AC">
      <w:pPr>
        <w:rPr>
          <w:rFonts w:ascii="Century Gothic" w:hAnsi="Century Gothic"/>
        </w:rPr>
      </w:pPr>
    </w:p>
    <w:sectPr w:rsidR="000736AC" w:rsidRPr="00B5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24F3"/>
    <w:multiLevelType w:val="hybridMultilevel"/>
    <w:tmpl w:val="52227A8E"/>
    <w:lvl w:ilvl="0" w:tplc="2F42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A4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0A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4C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CB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A6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81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A9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6A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3BE9"/>
    <w:multiLevelType w:val="hybridMultilevel"/>
    <w:tmpl w:val="105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90"/>
    <w:rsid w:val="00005726"/>
    <w:rsid w:val="000549D2"/>
    <w:rsid w:val="000736AC"/>
    <w:rsid w:val="000F0C88"/>
    <w:rsid w:val="0012429D"/>
    <w:rsid w:val="001862A0"/>
    <w:rsid w:val="002A3C51"/>
    <w:rsid w:val="003056AC"/>
    <w:rsid w:val="00604381"/>
    <w:rsid w:val="00726890"/>
    <w:rsid w:val="007356FF"/>
    <w:rsid w:val="007B290D"/>
    <w:rsid w:val="007E65C0"/>
    <w:rsid w:val="00855A32"/>
    <w:rsid w:val="008D27DB"/>
    <w:rsid w:val="009F6621"/>
    <w:rsid w:val="00A43FAE"/>
    <w:rsid w:val="00B518AB"/>
    <w:rsid w:val="00B91E3A"/>
    <w:rsid w:val="00BE21FA"/>
    <w:rsid w:val="00BF6574"/>
    <w:rsid w:val="00C479E4"/>
    <w:rsid w:val="00C651D1"/>
    <w:rsid w:val="00CC2645"/>
    <w:rsid w:val="00CC2968"/>
    <w:rsid w:val="00F032EF"/>
    <w:rsid w:val="00F06777"/>
    <w:rsid w:val="00F7625D"/>
    <w:rsid w:val="00F8077A"/>
    <w:rsid w:val="00FB70E7"/>
    <w:rsid w:val="0742388F"/>
    <w:rsid w:val="075D3CC2"/>
    <w:rsid w:val="0CFD5B67"/>
    <w:rsid w:val="0F6F3217"/>
    <w:rsid w:val="110B0278"/>
    <w:rsid w:val="12DFBFA9"/>
    <w:rsid w:val="15C61587"/>
    <w:rsid w:val="16224802"/>
    <w:rsid w:val="248E1CCD"/>
    <w:rsid w:val="2533619A"/>
    <w:rsid w:val="39204AEA"/>
    <w:rsid w:val="3F9584DB"/>
    <w:rsid w:val="429403C8"/>
    <w:rsid w:val="443358A3"/>
    <w:rsid w:val="453BAA34"/>
    <w:rsid w:val="48D27C3F"/>
    <w:rsid w:val="5FE60EFD"/>
    <w:rsid w:val="66B21DC9"/>
    <w:rsid w:val="6C502416"/>
    <w:rsid w:val="6EFF872A"/>
    <w:rsid w:val="7E6D9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906"/>
  <w15:chartTrackingRefBased/>
  <w15:docId w15:val="{DB29776C-F497-4891-A427-5A6FA05E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68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8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3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oraclecommunity.org/events/conferences/infoc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questoraclecommunity.org/events/conferences/infocus/reg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13B6DBBB32F45B213943FDB350E11" ma:contentTypeVersion="9" ma:contentTypeDescription="Create a new document." ma:contentTypeScope="" ma:versionID="3f550f667305cfc1a2e65177f4861395">
  <xsd:schema xmlns:xsd="http://www.w3.org/2001/XMLSchema" xmlns:xs="http://www.w3.org/2001/XMLSchema" xmlns:p="http://schemas.microsoft.com/office/2006/metadata/properties" xmlns:ns2="caac9515-da62-476d-a521-3cd48bfe56fa" targetNamespace="http://schemas.microsoft.com/office/2006/metadata/properties" ma:root="true" ma:fieldsID="da0e6848c6868226b4b0a74a4e010efa" ns2:_="">
    <xsd:import namespace="caac9515-da62-476d-a521-3cd48bfe5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9515-da62-476d-a521-3cd48bfe5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CDE2A-F7EB-49C6-9268-6D40C6303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9515-da62-476d-a521-3cd48bfe5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DD490-3F3C-43E5-99A3-AAC4EE39D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22A2B-C086-4093-86D3-7140CF138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Gates</dc:creator>
  <cp:keywords/>
  <dc:description/>
  <cp:lastModifiedBy>Derek Schroeder</cp:lastModifiedBy>
  <cp:revision>6</cp:revision>
  <dcterms:created xsi:type="dcterms:W3CDTF">2021-02-16T13:03:00Z</dcterms:created>
  <dcterms:modified xsi:type="dcterms:W3CDTF">2021-02-16T15:55:00Z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0x0101009CF13B6DBBB32F45B213943FDB350E11</vt:lpwstr>
  </property>
</Properties>
</file>